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กรณีเป็นผู้ดำเนินการฝึกอบรมเองหรือจ้างจัดฝึกอบรม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) 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300352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370.75pt,4pt" to="1871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การยื่นคำขอให้ผู้ประกอบกิจการยื่นขอรับรองหลักสูตร ด้วยวิธีการทางอิเล็กทรอนิกส์ ผ่านเครือข่ายอินเตอร์เน็ตที่เว็บไซต์กรมพัฒนาฝีมือแรงงาน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www.dsd.go.th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เข้าสู่ระบบบริการภาครัฐผ่านระบบอิเล็กทรอนิกส์ </w:t>
      </w:r>
      <w:r w:rsidRPr="00586D86">
        <w:rPr>
          <w:rFonts w:ascii="Tahoma" w:hAnsi="Tahoma" w:cs="Tahoma"/>
          <w:noProof/>
          <w:sz w:val="20"/>
          <w:szCs w:val="20"/>
        </w:rPr>
        <w:t xml:space="preserve">(e-Service) </w:t>
      </w:r>
      <w:r w:rsidRPr="00586D86">
        <w:rPr>
          <w:rFonts w:ascii="Tahoma" w:hAnsi="Tahoma" w:cs="Tahoma"/>
          <w:noProof/>
          <w:sz w:val="20"/>
          <w:szCs w:val="20"/>
          <w:cs/>
        </w:rPr>
        <w:t>หรือ ณ หน่วยงานของกรมพัฒนาฝีมือแรงงานที่ผู้ประกอบกิจการซึ่งเป็นนายจ้างมีสำนักงานใหญ่หรือสำนักงานสาขาที่จะดำเนินการฝึกอบรมตั้งอยู่ในเขตจังหวัดนั้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กรณีผู้ประกอบกิจการเป็นผู้ดำเนินการฝึกอบรมเอง หมายถึง ผู้ประกอบกิจการอาจจัดฝึกอบรมให้แก่ลูกจ้าง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ของตนเอง โดยใช้วิทยากรภายในหรือวิทยากรภายนอกก็ได้ และให้รวมถึงการที่ผู้ประกอบกิจการดำเนินการจ้างสถานศึกษาหรือสถานฝึกอบรมฝีมือแรงงานมาฝึกอบรมให้ด้ว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เงื่อนไขในการยื่นคำขอ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ต้องยื่นคำขอรับความเห็นชอบหลักสูตร รายละเอียดที่เกี่ยวข้องและรายการค่าใช้จ่ายที่ใช้ในการฝึกอบรมเสนอนายทะเบียนเพื่อพิจารณาให้ความเห็นชอบก่อนดำเนินการฝึกอบรมหรือหลังจากเสร็จสิ้นการฝึกอบรมแล้วก็ได้ ทั้งนี้ จะต้องจัดทำรายงานเกี่ยวกับค่าใช้จ่ายพร้อมแนบหลักสูตร กำหนดการฝึกและหลักฐานค่าใช้จ่ายในการฝึกอบรมแต่ละหลักสูตรตามที่จ่ายจริงเสนอต่อนายทะเบียนให้ความเห็นชอ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60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วันนับแต่วันเสร็จสิ้นการฝึกอบรมเท่านั้น สำหรับการฝึกอบรมตั้งแต่วันที่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18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พฤศจิกายน จนถึง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ธันวาคม ต้องยื่นไม่เกินวันที่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มกราคมของปีถัดไป ทั้งนี้ การพิจารณาให้ความเห็นชอบของนายทะเบียนเป็นไปตามประกาศคณะกรรมการส่งเสริมการพัฒนาฝีมือแรงงาน เรื่อง หลักเกณฑ์ วิธีการ และเงื่อนไข ในการให้ความเห็นชอบหลักสูตร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ตุลาคม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2551 </w:t>
      </w:r>
      <w:r w:rsidRPr="00586D86">
        <w:rPr>
          <w:rFonts w:ascii="Tahoma" w:hAnsi="Tahoma" w:cs="Tahoma"/>
          <w:noProof/>
          <w:sz w:val="20"/>
          <w:szCs w:val="20"/>
          <w:cs/>
        </w:rPr>
        <w:t>หรือ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ยื่นด้วยวิธีการทางอิเล็กทรอนิกส์ </w:t>
      </w:r>
      <w:r w:rsidRPr="00586D86">
        <w:rPr>
          <w:rFonts w:ascii="Tahoma" w:hAnsi="Tahoma" w:cs="Tahoma"/>
          <w:noProof/>
          <w:sz w:val="20"/>
          <w:szCs w:val="20"/>
        </w:rPr>
        <w:t xml:space="preserve">(e-Service)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โดยให้ผู้ยื่นคำขอแนบเอกสารหลักฐานที่เกี่ยวข้องในรูปแบบเอกสารอิเล็กทรอนิกส์ ประเภทไฟล์เอกสารชนิด </w:t>
      </w:r>
      <w:r w:rsidRPr="00586D86">
        <w:rPr>
          <w:rFonts w:ascii="Tahoma" w:hAnsi="Tahoma" w:cs="Tahoma"/>
          <w:noProof/>
          <w:sz w:val="20"/>
          <w:szCs w:val="20"/>
        </w:rPr>
        <w:t xml:space="preserve">*.gif *.jpg *.pdf *xls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ความละเอียดไม่น้อยกว่า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300 dpi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เพื่อประกอบการพิจารณาของนายทะเบียน และถือว่าการยื่นคำขอและการแนบเอกสารหลักฐานดังกล่าวเป็นการรับรองความถูกต้องของเอกสารที่ได้ยื่นต่อนายทะเบียน ทั้งนี้ การพิจารณาให้ความเห็นชอบของนายทะเบียน เป็นไปตามประกาศคณะกรรมการส่งเสริมการพัฒนาฝีมือแรงงาน เรื่อง หลักเกณฑ์ วิธีการ และเงื่อนไข ในการให้ความเห็นชอบหลักสูตร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ด้วยวิธีการทางอิเล็กทรอนิกส์ 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21 </w:t>
      </w:r>
      <w:r w:rsidRPr="00586D86">
        <w:rPr>
          <w:rFonts w:ascii="Tahoma" w:hAnsi="Tahoma" w:cs="Tahoma"/>
          <w:noProof/>
          <w:sz w:val="20"/>
          <w:szCs w:val="20"/>
          <w:cs/>
        </w:rPr>
        <w:t>กันยายน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2559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1.3 </w:t>
      </w:r>
      <w:r w:rsidRPr="00586D86">
        <w:rPr>
          <w:rFonts w:ascii="Tahoma" w:hAnsi="Tahoma" w:cs="Tahoma"/>
          <w:noProof/>
          <w:sz w:val="20"/>
          <w:szCs w:val="20"/>
          <w:cs/>
        </w:rPr>
        <w:t>ต้องเป็นการฝึกอบรมให้แก่ลูกจ้างของตนเองและเป็นการฝึกอบรมภายในประเทศเท่านั้น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หลักสูตรการฝึกอบรม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2.1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กรณีการฝึกยกระดับฝีมือแรงงาน หมายถึง การที่ผู้ประกอบกิจการซึ่งเป็นนายจ้างจัดให้ลูกจ้าง ได้ฝึกอบรมฝีมือแรงงานเพิ่มเติมในสาขาอาชีพที่ลูกจ้างปฏิบัติงานอยู่ตามปกติ เพื่อให้ลูกจ้างได้มีความรู้ ความสามารถ และทักษะในสาขาอาชีพนั้นสูงขึ้น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2.1.1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หลักสูตรต้องมีวัตถุประสงค์เพื่อพัฒนาฝีมือแรงงานของลูกจ้างให้มีความรู้ความสามารถ ทักษะ และทัศนคติที่ดี ต่อการปฏิบัติงานเพิ่มขึ้นตามสาขาอาชีพที่ลูกจ้างนั้นปฏิบัติงานอยู่ตามปกติ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lastRenderedPageBreak/>
        <w:t xml:space="preserve"> 2.1.2 </w:t>
      </w:r>
      <w:r w:rsidRPr="00586D86">
        <w:rPr>
          <w:rFonts w:ascii="Tahoma" w:hAnsi="Tahoma" w:cs="Tahoma"/>
          <w:noProof/>
          <w:sz w:val="20"/>
          <w:szCs w:val="20"/>
          <w:cs/>
        </w:rPr>
        <w:t>เนื้อหาวิชาของหลักสูตร ต้องมีความสอดคล้องและเป็นประโยชน์กับกิจการของสถานประกอบกิจการนั้น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2.1.3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ระยะเวลาการฝึกอบรมต้องสอดคล้องกับหลักสูตร กรณีการฝึกยกระดับฝีมือแรงงานต้องไม่น้อยกว่า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6 </w:t>
      </w:r>
      <w:r w:rsidRPr="00586D86">
        <w:rPr>
          <w:rFonts w:ascii="Tahoma" w:hAnsi="Tahoma" w:cs="Tahoma"/>
          <w:noProof/>
          <w:sz w:val="20"/>
          <w:szCs w:val="20"/>
          <w:cs/>
        </w:rPr>
        <w:t>ชั่วโมง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2.2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กรณีการฝึกเปลี่ยนสาขาอาชีพ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อื่นที่ลูกจ้างมิได้ปฏิบัติงานอยู่ตามปกติ เพื่อให้ลูกจ้างได้มีความรู้ความสามารถ ที่จะทำงานในสาขาอาชีพอื่น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2.2.1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หลักสูตรต้องมีวัตถุประสงค์เพื่อพัฒนาฝีมือแรงงานของลูกจ้างให้มีความรู้ความสามารถ ทักษะ และทัศนคติที่ดีต่อการปฏิบัติงานเพิ่มขึ้นตามสาขาอาชีพอื่นเพิ่มเติมนอกเหนือจากลักษณะงานที่ปฏิบัติอยู่ตามปกติ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2.2.2 </w:t>
      </w:r>
      <w:r w:rsidRPr="00586D86">
        <w:rPr>
          <w:rFonts w:ascii="Tahoma" w:hAnsi="Tahoma" w:cs="Tahoma"/>
          <w:noProof/>
          <w:sz w:val="20"/>
          <w:szCs w:val="20"/>
          <w:cs/>
        </w:rPr>
        <w:t>เนื้อหาวิชาของหลักสูตร ต้องมีความสอดคล้องและเป็นประโยชน์กับกิจการของสถานประกอบกิจการนั้น หรือเพื่อประโยชน์ต่อลูกจ้างที่จะพัฒนาไปสู่การทำงานในสาขาอาชีพอื่นเพิ่มเติมได้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2.2.3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ระยะเวลาการฝึกอบรมต้องสอดคล้องกับหลักสูตร แต่ต้องไม่น้อยกว่า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18 </w:t>
      </w:r>
      <w:r w:rsidRPr="00586D86">
        <w:rPr>
          <w:rFonts w:ascii="Tahoma" w:hAnsi="Tahoma" w:cs="Tahoma"/>
          <w:noProof/>
          <w:sz w:val="20"/>
          <w:szCs w:val="20"/>
          <w:cs/>
        </w:rPr>
        <w:t>ชั่วโมง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จำนวนผู้เข้ารับการฝึกอบรมในการจัดฝึกอบรมทั้งกรณีฝึกยกระดับฝีมือแรงงานและฝึกเปลี่ยนสาขาอาชีพ กำหนดจำนวนผู้รับการฝึกอบรมต่อกลุ่ม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3.1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การฝึกอบรมโดยการบรรยาย กลุ่มละไม่เกิน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100 </w:t>
      </w:r>
      <w:r w:rsidRPr="00586D86">
        <w:rPr>
          <w:rFonts w:ascii="Tahoma" w:hAnsi="Tahoma" w:cs="Tahoma"/>
          <w:noProof/>
          <w:sz w:val="20"/>
          <w:szCs w:val="20"/>
          <w:cs/>
        </w:rPr>
        <w:t>คน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3.2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การฝึกอบรมโดยการจัดกิจกรรมกลุ่ม กลุ่มละไม่เกิน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50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คนต่อวิทยากร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คน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3.3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การฝึกอบรมทักษะฝีมือซึ่งต้องมีภาคปฏิบัติ กลุ่มละไม่เกิน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25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คนต่อวิทยากร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คน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เงื่อนไขในการฝึกอบรม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ผู้รับการฝึกต้องเข้ารับการฝึกอบรมไม่น้อยกว่าร้อยละ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80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ของระยะเวลาการฝึกอบรมทั้งหลักสูตร เช่น หลักสูตร มีระยะเวลาการฝึกอบรม </w:t>
      </w:r>
      <w:r w:rsidRPr="00586D86">
        <w:rPr>
          <w:rFonts w:ascii="Tahoma" w:hAnsi="Tahoma" w:cs="Tahoma"/>
          <w:noProof/>
          <w:sz w:val="20"/>
          <w:szCs w:val="20"/>
        </w:rPr>
        <w:t xml:space="preserve">10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ชั่วโมง ผู้รับการฝึกต้องเข้ารับการฝึกอบรมไม่น้อยกว่า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8 </w:t>
      </w:r>
      <w:r w:rsidRPr="00586D86">
        <w:rPr>
          <w:rFonts w:ascii="Tahoma" w:hAnsi="Tahoma" w:cs="Tahoma"/>
          <w:noProof/>
          <w:sz w:val="20"/>
          <w:szCs w:val="20"/>
          <w:cs/>
        </w:rPr>
        <w:t>ชั่วโมง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การพิจารณาค่าใช้จ่ายที่ใช้ในการฝึกอบรมลูกจ้าง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กรณีเป็นผู้ดำเนินการฝึกอบรมเองหรือจ้างจัดฝึกอบรม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ยื่นขอรับรองได้ตามรายการดังต่อไปนี้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5.1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ค่าตอบแทนวิทยากรตามที่ปรากฏในใบเสร็จรับเงินหรือหลักฐานการรับเงิน ซึ่งไม่รวมค่าจ้างที่ปรึกษา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5.2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ค่าลิขสิทธิ์ของหลักสูตรที่ใช้ในการฝึกอบรม ให้ระบุรายละเอียดพร้อมแผนการฝึกอบรม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5.3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ค่าจ้างล่ามระหว่างฝึกอบรม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5.4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ค่าแปลเอกสารประกอบการฝึกอบรม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5.5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ค่าเอกสารประกอบการฝึกอบรม หรือตำรา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5.6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ค่าจ้างถ่ายเอกสารประกอบการฝึกอบรม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5.7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ค่าถ่าย ล้าง อัดและขยายรูปภาพ ค่าบันทึกภาพและเสียงที่เกี่ยวข้องกับการฝึกอบรม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lastRenderedPageBreak/>
        <w:br/>
        <w:t xml:space="preserve"> 5.8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ค่าจัดทำหรือค่าเช่าสื่อการฝึกอบรม ได้แก่ สื่อในลักษณะแผ่นโปร่งใส เทปเสียง เทปวีดีโอ ซีดี วีซีดี ดีวีดี ซีดี </w:t>
      </w:r>
      <w:r w:rsidRPr="00586D86">
        <w:rPr>
          <w:rFonts w:ascii="Tahoma" w:hAnsi="Tahoma" w:cs="Tahoma"/>
          <w:noProof/>
          <w:sz w:val="20"/>
          <w:szCs w:val="20"/>
        </w:rPr>
        <w:t xml:space="preserve">- </w:t>
      </w:r>
      <w:r w:rsidRPr="00586D86">
        <w:rPr>
          <w:rFonts w:ascii="Tahoma" w:hAnsi="Tahoma" w:cs="Tahoma"/>
          <w:noProof/>
          <w:sz w:val="20"/>
          <w:szCs w:val="20"/>
          <w:cs/>
        </w:rPr>
        <w:t>รอม แผ่นภาพ สไลด์และรวมถึงชุดทดลอง ชุดสาธิต หุ่นจำลอง ที่ไม่มีลักษณะคงสภาพเข้าข่ายเป็นการลงทุน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ในกรณีเช่าสื่อการฝึกอบรม จะต้องมีระยะเวลาเช่า ที่แน่นอนและสอดคล้องกับหลักสูตรที่จัดฝึกอบรม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5.9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ค่าวัสดุ เครื่องมือต่าง ๆ ที่จะใช้ในการฝึกอบรมฝีมือแรงงาน จะต้องมีลักษณะการใช้สอดคล้องกับเนื้อหาวิชาในหลักสูตรนั้น ๆ ทั้งนี้ วัสดุ เครื่องมือดังกล่าว จะต้องไม่ปะปนกับที่ใช้ในการประกอบกิจการตามปกติของ ผู้ขอรับความเห็นชอบ โดยต้องระบุรายการ จำนวนและราคาของวัสดุ เครื่องมือนั้นให้ชัดเจน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5.10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ค่าเช่าเครื่องมือ เครื่องจักรและอุปกรณ์ที่ใช้ในการฝึกอบรม ต้องมีระยะเวลาเช่าที่แน่นอนและสอดคล้อง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กับหลักสูตรที่จัดฝึกอบรม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5.11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ค่าเช่าสถานที่จัดการฝึกอบรม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5.12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ค่าเช่าที่พัก ค่าอาหาร ค่าเครื่องดื่มและอาหารว่างสำหรับผู้รับการฝึกอบรม เจ้าหน้าที่ประสาน การฝึกอบรมและวิทยากรระหว่างการฝึกอบรม ยกเว้นค่าเครื่องดื่มที่มีแอลกอฮอล์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กรณีใบเสร็จรับเงินของโรงแรมหรือสถานฝึกอบรมฝีมือแรงงานที่ผู้ดำเนินการจ้างจัดฝึกอบรมให้แนบ ใบแสดงรายละเอียดค่าใช้จ่าย ค่าที่พักและอาหารด้วย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ค่าจ้างพาหนะเดินทางข้ามจังหวัดไป </w:t>
      </w:r>
      <w:r w:rsidRPr="00586D86">
        <w:rPr>
          <w:rFonts w:ascii="Tahoma" w:hAnsi="Tahoma" w:cs="Tahoma"/>
          <w:noProof/>
          <w:sz w:val="20"/>
          <w:szCs w:val="20"/>
        </w:rPr>
        <w:t xml:space="preserve">- </w:t>
      </w:r>
      <w:r w:rsidRPr="00586D86">
        <w:rPr>
          <w:rFonts w:ascii="Tahoma" w:hAnsi="Tahoma" w:cs="Tahoma"/>
          <w:noProof/>
          <w:sz w:val="20"/>
          <w:szCs w:val="20"/>
          <w:cs/>
        </w:rPr>
        <w:t>กลับภายในประเทศ เพื่อเข้ารับการ ฝึกอบรมไม่เกินสองเที่ยวยกเว้นค่าเครื่องบิน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5.14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ค่าจ้างเหมาพาหนะรับ </w:t>
      </w:r>
      <w:r w:rsidRPr="00586D86">
        <w:rPr>
          <w:rFonts w:ascii="Tahoma" w:hAnsi="Tahoma" w:cs="Tahoma"/>
          <w:noProof/>
          <w:sz w:val="20"/>
          <w:szCs w:val="20"/>
        </w:rPr>
        <w:t xml:space="preserve">- </w:t>
      </w:r>
      <w:r w:rsidRPr="00586D86">
        <w:rPr>
          <w:rFonts w:ascii="Tahoma" w:hAnsi="Tahoma" w:cs="Tahoma"/>
          <w:noProof/>
          <w:sz w:val="20"/>
          <w:szCs w:val="20"/>
          <w:cs/>
        </w:rPr>
        <w:t>ส่งผู้รับการฝึกอบรม เจ้าหน้าที่ประสานการฝึกอบรม และวิทยากรระหว่างการฝึกอบรม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5.15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ค่าจ้างเหมาพาหนะไปดูงานเป็นกลุ่มที่กำหนดไว้ในหลักสูตรภายในประเทศ ยกเว้นค่าเครื่องบิน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5.16 </w:t>
      </w:r>
      <w:r w:rsidRPr="00586D86">
        <w:rPr>
          <w:rFonts w:ascii="Tahoma" w:hAnsi="Tahoma" w:cs="Tahoma"/>
          <w:noProof/>
          <w:sz w:val="20"/>
          <w:szCs w:val="20"/>
          <w:cs/>
        </w:rPr>
        <w:t>ค่าพาหนะเดินทางภายในประเทศของวิทยากร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กรณีจ้างจัดฝึกอบรม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กรณีที่ผู้ประกอบกิจการจ้างสถานฝึกอบรมฝีมือแรงงานจัดให้ฝึกอบรมให้กับลูกจ้างของตน ซึ่งเป็นการจ้างเหมา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ทั้งหลักสูตร ค่าใช้จ่ายจะเป็นยอดรวมค่าใช้จ่ายต่าง ๆ ทั้งหมด เช่น ค่าวิทยากร ค่าอาหาร เครื่องดื่ม อาหารว่าง ค่าสถานที่ เป็นต้น ผู้รับจัดฝึกอบรมจะออกใบเสร็จรับค่าใช้จ่ายยอดรวมรายการเดียว ซึ่งจะไม่ทราบว่าในยอดรวมดังกล่าว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มีค่าใช้จ่ายรายการใดบ้าง ให้แนบใบแสดงรายละเอียดค่าใช้จ่ายเพื่อประกอบการตรวจสอบค่าใช้จ่ายตาม </w:t>
      </w:r>
      <w:r w:rsidRPr="00586D86">
        <w:rPr>
          <w:rFonts w:ascii="Tahoma" w:hAnsi="Tahoma" w:cs="Tahoma"/>
          <w:noProof/>
          <w:sz w:val="20"/>
          <w:szCs w:val="20"/>
        </w:rPr>
        <w:t xml:space="preserve">16 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รายการข้างต้น แต่ทั้งนี้ สถานฝึกอบรมฝีมือแรงงานที่ผู้ดำเนินการฝึกจ้างจัดฝึกอบรม ต้องเป็นสถานศึกษาตามกฎหมายว่าด้วยโรงเรียนเอกชน สถาบันอุดมศึกษาตามกฎหมายว่าด้วยสถาบันอุดมศึกษาทั้งภาครัฐและเอกชน หรือสถานฝึกอบรมฝีมือแรงงานของทางราชการ หรือ หน่วยฝึกอบรมฝีมือแรงงานที่เป็นมูลนิธิ สมาคม หรือนิติบุคคลที่ตั้งขึ้นตามกฎหมายไทย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กรณีคำขอหรือรายการเอกสารประกอบการพิจารณาไม่ถูกต้องหรือไม่ครบถ้วนหรือไม่อาจแก้ไข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 ในคู่มือประชาชน</w:t>
      </w:r>
      <w:r w:rsidRPr="00586D86">
        <w:rPr>
          <w:rFonts w:ascii="Tahoma" w:hAnsi="Tahoma" w:cs="Tahoma"/>
          <w:noProof/>
          <w:sz w:val="20"/>
          <w:szCs w:val="20"/>
          <w:cs/>
        </w:rPr>
        <w:lastRenderedPageBreak/>
        <w:t>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ทั้งนี้ จะแจ้งผลการพิจารณาให้ผู้ยื่นคำขอทราบภายใน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รับเรื่องคำขอ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ตรวจสอบความครบถ้วนของเอกสารขั้นต้น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ลงทะเบียนเอกสารที่ผ่านการตรวจ ต่อรุ่น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หลักสูตร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พิจารณาหลักสูตรและค่าใช้จ่ายในการจัดฝึกอบรม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จัดพิมพ์หนังสือรับรอง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ตรวจทานความถูกต้องของใบรับรองต่อรุ่น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หลักสูตร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นายทะเบียนพิจารณาลงนามอนุมัติต่อรุ่น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หลักสูตร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คำขอ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แจ้งสถานประกอบกิจการมารับหนังสือรับรอง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คำขอรับการรับรองหลักสูตร ค่าใช้จ่ายในการฝึกยกระดับฝีมือแรงงานและการฝึกเปลี่ยนสาขาอาชีพ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 ฝย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ฝป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ายละเอียดเกี่ยวกับหลักสูตรและค่าใช้จ่ายในการฝึกอบรมยกระดับฝีมือแรงงานและการฝึกเปลี่ยนสาขาอาชีพกรณีเป็นผู้ดำเนินการฝึกเอง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 ฝย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ฝป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2 - 1)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37203382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แบบรายชื่อผู้รับการฝึกอบรม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 ฝย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ฝป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3)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60404825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>กำหนดการฝึกอบรม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7073525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หลักสูตรการฝึกอบรมพร้อมรายละเอียดเกี่ยวกับหลักสูตรที่ใช้ในการฝึกอบรมแต่ละหลักสูตร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6958915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ใบลงทะเบียนฝึกอบรมที่มีรายชื่อพร้อมลงลายมือชื่อของผู้เข้ารับการฝึกอบรมที่แสดงเวลาเข้า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ออกในแต่ละวัน หรือเอกสารหลักฐานที่ชัดเจนซึ่งแสดงว่ามีการเข้าฝึกอบรมจริง ตามเวลา ที่กำหนด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1968610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หลักฐานค่าใช้จ่ายที่เกิดขึ้นระหว่างการฝึกอบรมในแต่ละหลักสูตร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ถ้ามี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2206422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รายละเอียดของสำเนาใบเสร็จรับเงินให้รับรองสำเนาด้วยทุกฉบับ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กรณีสถานประกอบกิจการจ้างผู้อื่นจัดฝึกอบรมแทน ให้แนบหนังสือรับรองการจดทะเบียนตามประมวลกฎหมายแพ่งและพาณิชย์และวัตถุประสงค์ของการก่อตั้งกิจการของสถานประกอบกิจการที่รับจัดฝึกอบร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315685216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หนังสือรับรองการจดทะเบียนนิติบุคคล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กรณีเป็นนิติบุคคลและเป็นการยื่นคำขอครั้งแรก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40811139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สามารถเชื่อมโยงในระบบ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3733889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หนังสือมอบอำนาจ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877382835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ฉบับ 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หนังสือรับรองการผ่านการฝึกอบรม หรือวุฒิบัตรของผู้จบการฝึก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ถ้ามี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38873811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หนังสือแสดงการจดทะเบียนและวัตถุประสงค์ของกิจการของผู้ให้บริการจัดฝึกอบรม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กรณีสถานประกอบกิจการจ้างผู้อื่นจัดฝึกอบรม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94589321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สามารถเชื่อมโยงในระบบ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14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สำเนาเอกสารหรือหลักฐานอื่น ๆ เพื่อใช้ในการประกอบการพิจารณา เช่น ภาพถ่ายการฝึกอบรม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,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เอกสารประกอบการฝึกอบรม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,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แผนการฝึกอบรมประจำปีของสถานประกอบกิจการ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435091859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หลักฐานหนังสือแต่งตั้งที่ได้รับมอบหมายให้ปฏิบัติหน้าที่ที่สอดคล้องกับการฝึกอบรม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42881517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หลักฐานที่เกี่ยวข้องมาเพื่อประกอบการพิจารณา โดยอาศัยอำนาจตาม มาตรา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45 (1)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แห่ง 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ส่งเสริมการพัฒนาฝีมือแรงงาน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ฉบับที่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2557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0035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1322920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 ฝย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ฝป 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 ฝย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ฝป 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2 - 1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 ฝย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ฝป 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B55F0B" w:rsidRDefault="00527864" w:rsidP="00527864">
      <w:pPr>
        <w:spacing w:after="0" w:line="240" w:lineRule="auto"/>
        <w:rPr>
          <w:rFonts w:ascii="Tahoma" w:hAnsi="Tahoma" w:cs="Tahoma"/>
          <w:strike/>
          <w:noProof/>
          <w:color w:val="C00000"/>
          <w:sz w:val="20"/>
          <w:szCs w:val="20"/>
        </w:rPr>
      </w:pPr>
      <w:r w:rsidRPr="00D967A7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จำนวนคำขอ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รุ่น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หลักสูตร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จำนวนเจ้าหน้าที่ผู้พิจารณา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ต่อวัน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</w:rPr>
        <w:br/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 สามารถดาวน์โหลดได้ที่</w:t>
      </w:r>
      <w:r w:rsidRPr="00D967A7">
        <w:rPr>
          <w:rFonts w:ascii="Tahoma" w:hAnsi="Tahoma" w:cs="Tahoma"/>
          <w:strike/>
          <w:noProof/>
          <w:color w:val="C00000"/>
          <w:sz w:val="20"/>
          <w:szCs w:val="20"/>
        </w:rPr>
        <w:t>http://www.dsd.go.th/bangkok/Region/Doc_ShowDetails/9030</w:t>
      </w:r>
    </w:p>
    <w:p w:rsidR="00D967A7" w:rsidRPr="00393AB5" w:rsidRDefault="00802DC8" w:rsidP="00527864">
      <w:pPr>
        <w:spacing w:after="0" w:line="240" w:lineRule="auto"/>
        <w:rPr>
          <w:rFonts w:ascii="Tahoma" w:hAnsi="Tahoma" w:cs="Tahoma" w:hint="cs"/>
          <w:noProof/>
          <w:sz w:val="20"/>
          <w:szCs w:val="20"/>
          <w:cs/>
        </w:rPr>
      </w:pPr>
      <w:r>
        <w:rPr>
          <w:rFonts w:ascii="Tahoma" w:hAnsi="Tahoma" w:cs="Tahoma" w:hint="cs"/>
          <w:noProof/>
          <w:sz w:val="20"/>
          <w:szCs w:val="20"/>
          <w:highlight w:val="yellow"/>
          <w:cs/>
        </w:rPr>
        <w:t xml:space="preserve">ภายในเวลา 6 ชั่วโมง </w:t>
      </w:r>
      <w:r w:rsidR="004A143F" w:rsidRPr="004A143F">
        <w:rPr>
          <w:rFonts w:ascii="Tahoma" w:hAnsi="Tahoma" w:cs="Tahoma" w:hint="cs"/>
          <w:noProof/>
          <w:sz w:val="20"/>
          <w:szCs w:val="20"/>
          <w:highlight w:val="yellow"/>
          <w:cs/>
        </w:rPr>
        <w:t xml:space="preserve">สามารถดำเนินการตรวจสอบและพิจารณารับรองหลักสูตรได้ไม่เกิน </w:t>
      </w:r>
      <w:r>
        <w:rPr>
          <w:rFonts w:ascii="Tahoma" w:hAnsi="Tahoma" w:cs="Tahoma" w:hint="cs"/>
          <w:noProof/>
          <w:sz w:val="20"/>
          <w:szCs w:val="20"/>
          <w:highlight w:val="yellow"/>
          <w:cs/>
        </w:rPr>
        <w:t>....</w:t>
      </w:r>
      <w:r w:rsidR="004A143F" w:rsidRPr="004A143F">
        <w:rPr>
          <w:rFonts w:ascii="Tahoma" w:hAnsi="Tahoma" w:cs="Tahoma" w:hint="cs"/>
          <w:noProof/>
          <w:sz w:val="20"/>
          <w:szCs w:val="20"/>
          <w:highlight w:val="yellow"/>
          <w:cs/>
        </w:rPr>
        <w:t xml:space="preserve"> หลักสูตร</w:t>
      </w:r>
      <w:r w:rsidR="00393AB5">
        <w:rPr>
          <w:rFonts w:ascii="Tahoma" w:hAnsi="Tahoma" w:cs="Tahoma"/>
          <w:noProof/>
          <w:sz w:val="20"/>
          <w:szCs w:val="20"/>
        </w:rPr>
        <w:t xml:space="preserve"> </w:t>
      </w:r>
      <w:r w:rsidR="00393AB5" w:rsidRPr="00393AB5">
        <w:rPr>
          <w:rFonts w:ascii="Tahoma" w:hAnsi="Tahoma" w:cs="Tahoma" w:hint="cs"/>
          <w:noProof/>
          <w:sz w:val="20"/>
          <w:szCs w:val="20"/>
          <w:highlight w:val="yellow"/>
          <w:cs/>
        </w:rPr>
        <w:t>โดยเรียงลำดับตาม      ผู้ที่มายื่นเอกสาร</w:t>
      </w:r>
    </w:p>
    <w:p w:rsidR="00527864" w:rsidRPr="00527864" w:rsidRDefault="00B55F0B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B55F0B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 xml:space="preserve">(ส.ก.พ.ร. </w:t>
      </w:r>
      <w:r w:rsidR="00D967A7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กำหลัง</w:t>
      </w:r>
      <w:r w:rsidRPr="00B55F0B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หา</w:t>
      </w:r>
      <w:r w:rsidR="00D967A7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ข้อความที่เหมาะสม</w:t>
      </w:r>
      <w:r w:rsidR="00636854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หากไม่สามารถดำเนินการได้ตามระยะเวลาที่กำหนดในคู่มือ</w:t>
      </w:r>
      <w:r w:rsidRPr="00B55F0B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)</w:t>
      </w:r>
      <w:r w:rsidR="00527864" w:rsidRPr="00B55F0B">
        <w:rPr>
          <w:rFonts w:ascii="Tahoma" w:hAnsi="Tahoma" w:cs="Tahoma"/>
          <w:noProof/>
          <w:color w:val="C00000"/>
          <w:sz w:val="20"/>
          <w:szCs w:val="20"/>
        </w:rPr>
        <w:br/>
      </w:r>
      <w:r w:rsidR="00527864" w:rsidRPr="00527864">
        <w:rPr>
          <w:rFonts w:ascii="Tahoma" w:hAnsi="Tahoma" w:cs="Tahoma"/>
          <w:noProof/>
          <w:sz w:val="20"/>
          <w:szCs w:val="20"/>
        </w:rPr>
        <w:br/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 xml:space="preserve">สามารถเข้าใช้งานผ่านระบบอิเล็กทรอนิกส์ </w:t>
      </w:r>
      <w:r w:rsidR="00527864" w:rsidRPr="00527864">
        <w:rPr>
          <w:rFonts w:ascii="Tahoma" w:hAnsi="Tahoma" w:cs="Tahoma"/>
          <w:noProof/>
          <w:sz w:val="20"/>
          <w:szCs w:val="20"/>
        </w:rPr>
        <w:t xml:space="preserve">(e-Service) 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 xml:space="preserve">ได้ทางเว็บไซต์ </w:t>
      </w:r>
      <w:r w:rsidR="00527864" w:rsidRPr="00527864">
        <w:rPr>
          <w:rFonts w:ascii="Tahoma" w:hAnsi="Tahoma" w:cs="Tahoma"/>
          <w:noProof/>
          <w:sz w:val="20"/>
          <w:szCs w:val="20"/>
        </w:rPr>
        <w:t>http://e-service.dsd.go.th</w:t>
      </w:r>
      <w:r w:rsidR="00527864" w:rsidRPr="00527864">
        <w:rPr>
          <w:rFonts w:ascii="Tahoma" w:hAnsi="Tahoma" w:cs="Tahoma"/>
          <w:noProof/>
          <w:sz w:val="20"/>
          <w:szCs w:val="20"/>
        </w:rPr>
        <w:br/>
      </w:r>
      <w:r w:rsidR="00527864" w:rsidRPr="00527864">
        <w:rPr>
          <w:rFonts w:ascii="Tahoma" w:hAnsi="Tahoma" w:cs="Tahoma"/>
          <w:noProof/>
          <w:sz w:val="20"/>
          <w:szCs w:val="20"/>
        </w:rPr>
        <w:br/>
        <w:t>**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="00527864" w:rsidRPr="00527864">
        <w:rPr>
          <w:rFonts w:ascii="Tahoma" w:hAnsi="Tahoma" w:cs="Tahoma"/>
          <w:noProof/>
          <w:sz w:val="20"/>
          <w:szCs w:val="20"/>
        </w:rPr>
        <w:t>/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="00527864" w:rsidRPr="00527864">
        <w:rPr>
          <w:rFonts w:ascii="Tahoma" w:hAnsi="Tahoma" w:cs="Tahoma"/>
          <w:noProof/>
          <w:sz w:val="20"/>
          <w:szCs w:val="20"/>
        </w:rPr>
        <w:t>/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="00527864"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300352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75.1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</w:t>
      </w:r>
      <w:r w:rsidR="007B7ED7">
        <w:rPr>
          <w:rFonts w:ascii="Tahoma" w:hAnsi="Tahoma" w:cs="Tahoma"/>
          <w:noProof/>
          <w:sz w:val="20"/>
          <w:szCs w:val="20"/>
        </w:rPr>
        <w:t>(</w:t>
      </w:r>
      <w:r w:rsidR="007B7ED7">
        <w:rPr>
          <w:rFonts w:ascii="Tahoma" w:hAnsi="Tahoma" w:cs="Tahoma"/>
          <w:noProof/>
          <w:sz w:val="20"/>
          <w:szCs w:val="20"/>
          <w:cs/>
        </w:rPr>
        <w:t>กรณีเป็นผู้ดำเนินการฝึกอบรมเองหรือจ้างจัดฝึกอบรม</w:t>
      </w:r>
      <w:r w:rsidR="007B7ED7">
        <w:rPr>
          <w:rFonts w:ascii="Tahoma" w:hAnsi="Tahoma" w:cs="Tahoma"/>
          <w:noProof/>
          <w:sz w:val="20"/>
          <w:szCs w:val="20"/>
        </w:rPr>
        <w:t>) 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3.0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กรณีเป็นผู้ดำเนินการฝึกอบรมเองหรือจ้างจัดฝึกอบรม</w:t>
      </w:r>
      <w:r w:rsidR="002F5480">
        <w:rPr>
          <w:rFonts w:ascii="Tahoma" w:hAnsi="Tahoma" w:cs="Tahoma"/>
          <w:noProof/>
          <w:sz w:val="20"/>
          <w:szCs w:val="20"/>
        </w:rPr>
        <w:t>) 13/08/2562 10:51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9A04FB" w:rsidRDefault="009A04FB" w:rsidP="009A04FB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9A04FB" w:rsidRDefault="009A04FB" w:rsidP="009A04FB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9A04FB" w:rsidRDefault="009A04FB" w:rsidP="009A04FB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9A04FB" w:rsidRDefault="009A04FB" w:rsidP="009A04FB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9A04FB" w:rsidRDefault="009A04FB" w:rsidP="009A04FB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9A04FB" w:rsidRDefault="009A04FB" w:rsidP="009A04F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9A04FB" w:rsidRDefault="009A04FB" w:rsidP="009A04FB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9A04FB" w:rsidRDefault="009A04FB" w:rsidP="009A04FB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t>13/02/2563 15:08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ก.พ.ร.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rejected)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9A04FB" w:rsidRDefault="009A04FB" w:rsidP="009A04FB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bookmarkStart w:id="0" w:name="_GoBack"/>
      <w:bookmarkEnd w:id="0"/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9A04FB" w:rsidRPr="00D30394" w:rsidRDefault="009A04FB" w:rsidP="009A04FB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"ระยะเวลาแล้วเสร็จอาจคลาดเคลื่อนได้จากลำดับที่ยื่นคำขอ/จำนวนคำขอ/ต่อรุ่น/หลักสูตร/จำนวนเจ้าหน้าทีพิจารณา/ต่อวัน" ในหัวข้อ "หมายเหตุ"</w:t>
      </w:r>
    </w:p>
    <w:sectPr w:rsidR="009A04FB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00352"/>
    <w:rsid w:val="00310762"/>
    <w:rsid w:val="00310B8F"/>
    <w:rsid w:val="00357B89"/>
    <w:rsid w:val="00393AB5"/>
    <w:rsid w:val="003A318D"/>
    <w:rsid w:val="004A143F"/>
    <w:rsid w:val="004D7C74"/>
    <w:rsid w:val="00513AE8"/>
    <w:rsid w:val="00527864"/>
    <w:rsid w:val="00541FF4"/>
    <w:rsid w:val="00586D86"/>
    <w:rsid w:val="00606261"/>
    <w:rsid w:val="00636854"/>
    <w:rsid w:val="00646D41"/>
    <w:rsid w:val="0065732E"/>
    <w:rsid w:val="0067367B"/>
    <w:rsid w:val="00677D25"/>
    <w:rsid w:val="00695FA2"/>
    <w:rsid w:val="00727E67"/>
    <w:rsid w:val="007B7ED7"/>
    <w:rsid w:val="00802DC8"/>
    <w:rsid w:val="00812105"/>
    <w:rsid w:val="00815F25"/>
    <w:rsid w:val="008B4E9A"/>
    <w:rsid w:val="008D6120"/>
    <w:rsid w:val="00974646"/>
    <w:rsid w:val="009A04E3"/>
    <w:rsid w:val="009A04FB"/>
    <w:rsid w:val="009F08E4"/>
    <w:rsid w:val="00A3213F"/>
    <w:rsid w:val="00A36052"/>
    <w:rsid w:val="00B4081B"/>
    <w:rsid w:val="00B424FF"/>
    <w:rsid w:val="00B55F0B"/>
    <w:rsid w:val="00B86199"/>
    <w:rsid w:val="00C14D7A"/>
    <w:rsid w:val="00C46545"/>
    <w:rsid w:val="00CA3FE9"/>
    <w:rsid w:val="00CC02C2"/>
    <w:rsid w:val="00CD595C"/>
    <w:rsid w:val="00D12D76"/>
    <w:rsid w:val="00D30394"/>
    <w:rsid w:val="00D967A7"/>
    <w:rsid w:val="00DF19F7"/>
    <w:rsid w:val="00E062AE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2AE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04F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A04F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04F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A04F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000CE5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D840D7"/>
    <w:rsid w:val="00DB01D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0E95-E325-4A67-AA62-B37B584B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2347</Words>
  <Characters>13381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DSD-70</cp:lastModifiedBy>
  <cp:revision>19</cp:revision>
  <dcterms:created xsi:type="dcterms:W3CDTF">2015-09-14T08:31:00Z</dcterms:created>
  <dcterms:modified xsi:type="dcterms:W3CDTF">2020-05-14T06:53:00Z</dcterms:modified>
</cp:coreProperties>
</file>